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0" w:rsidRDefault="009E0B80" w:rsidP="009E0B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E0B80">
        <w:rPr>
          <w:rFonts w:cs="B Nazanin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52450" cy="457200"/>
            <wp:effectExtent l="19050" t="0" r="0" b="0"/>
            <wp:docPr id="7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72" cy="4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30" w:rsidRPr="00920EBD" w:rsidRDefault="00E64C30" w:rsidP="009E0B80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20EBD">
        <w:rPr>
          <w:rFonts w:cs="B Nazanin" w:hint="cs"/>
          <w:b/>
          <w:bCs/>
          <w:sz w:val="20"/>
          <w:szCs w:val="20"/>
          <w:rtl/>
        </w:rPr>
        <w:t xml:space="preserve">بسمه تعالی </w:t>
      </w:r>
    </w:p>
    <w:p w:rsidR="00E64C30" w:rsidRPr="00920EBD" w:rsidRDefault="00E64C30" w:rsidP="004B2E9D">
      <w:pPr>
        <w:spacing w:after="0" w:line="240" w:lineRule="auto"/>
        <w:jc w:val="center"/>
        <w:rPr>
          <w:rFonts w:cs="B Nazanin"/>
          <w:b/>
          <w:bCs/>
          <w:rtl/>
        </w:rPr>
      </w:pPr>
      <w:r w:rsidRPr="00920EBD">
        <w:rPr>
          <w:rFonts w:cs="B Nazanin" w:hint="cs"/>
          <w:b/>
          <w:bCs/>
          <w:rtl/>
        </w:rPr>
        <w:t xml:space="preserve">دانشکده </w:t>
      </w:r>
      <w:r w:rsidR="00023B59">
        <w:rPr>
          <w:rFonts w:cs="B Nazanin" w:hint="cs"/>
          <w:b/>
          <w:bCs/>
          <w:rtl/>
        </w:rPr>
        <w:t>پرستاری</w:t>
      </w:r>
      <w:r w:rsidRPr="00920EBD">
        <w:rPr>
          <w:rFonts w:cs="B Nazanin" w:hint="cs"/>
          <w:b/>
          <w:bCs/>
          <w:rtl/>
        </w:rPr>
        <w:t xml:space="preserve"> </w:t>
      </w:r>
      <w:r w:rsidR="004B2E9D">
        <w:rPr>
          <w:rFonts w:cs="B Nazanin" w:hint="cs"/>
          <w:b/>
          <w:bCs/>
          <w:rtl/>
        </w:rPr>
        <w:t xml:space="preserve">و </w:t>
      </w:r>
      <w:r w:rsidR="004B2E9D" w:rsidRPr="00920EBD">
        <w:rPr>
          <w:rFonts w:cs="B Nazanin" w:hint="cs"/>
          <w:b/>
          <w:bCs/>
          <w:rtl/>
        </w:rPr>
        <w:t>پیراپزشکی</w:t>
      </w:r>
      <w:r w:rsidR="004B2E9D">
        <w:rPr>
          <w:rFonts w:cs="B Nazanin" w:hint="cs"/>
          <w:b/>
          <w:bCs/>
          <w:rtl/>
        </w:rPr>
        <w:t xml:space="preserve"> </w:t>
      </w:r>
      <w:r w:rsidRPr="00920EBD">
        <w:rPr>
          <w:rFonts w:cs="B Nazanin" w:hint="cs"/>
          <w:b/>
          <w:bCs/>
          <w:rtl/>
        </w:rPr>
        <w:t>نهاوند</w:t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5026" w:type="dxa"/>
        <w:tblInd w:w="-284" w:type="dxa"/>
        <w:tblLook w:val="04A0" w:firstRow="1" w:lastRow="0" w:firstColumn="1" w:lastColumn="0" w:noHBand="0" w:noVBand="1"/>
      </w:tblPr>
      <w:tblGrid>
        <w:gridCol w:w="5387"/>
        <w:gridCol w:w="4536"/>
        <w:gridCol w:w="5103"/>
      </w:tblGrid>
      <w:tr w:rsidR="00920EBD" w:rsidRPr="00920EBD" w:rsidTr="00776887">
        <w:trPr>
          <w:trHeight w:val="985"/>
        </w:trPr>
        <w:tc>
          <w:tcPr>
            <w:tcW w:w="5387" w:type="dxa"/>
          </w:tcPr>
          <w:p w:rsidR="00920EBD" w:rsidRPr="000428CB" w:rsidRDefault="00920EBD" w:rsidP="00920EBD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لیست نمرات دانشجویان رشته: </w:t>
            </w:r>
          </w:p>
          <w:p w:rsidR="00920EBD" w:rsidRPr="000428CB" w:rsidRDefault="00920EBD" w:rsidP="00920EBD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عنوان کارآموزی/ کارآموزی در عرصه:</w:t>
            </w:r>
          </w:p>
          <w:p w:rsidR="00920EBD" w:rsidRPr="000428CB" w:rsidRDefault="00920EBD" w:rsidP="000428CB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محل برگزاری</w:t>
            </w:r>
            <w:r w:rsidR="000428CB">
              <w:rPr>
                <w:rFonts w:cs="B Nazanin" w:hint="cs"/>
                <w:b/>
                <w:bCs/>
                <w:rtl/>
              </w:rPr>
              <w:t xml:space="preserve"> بخش/ بیمارستان:</w:t>
            </w:r>
          </w:p>
        </w:tc>
        <w:tc>
          <w:tcPr>
            <w:tcW w:w="4536" w:type="dxa"/>
          </w:tcPr>
          <w:p w:rsidR="000428CB" w:rsidRDefault="00920EBD" w:rsidP="000428CB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نیمسال: </w:t>
            </w:r>
          </w:p>
          <w:p w:rsidR="00920EBD" w:rsidRPr="000428CB" w:rsidRDefault="00920EBD" w:rsidP="000428CB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تاریخ برگزاری:                                 </w:t>
            </w:r>
          </w:p>
          <w:p w:rsidR="00920EBD" w:rsidRPr="000428CB" w:rsidRDefault="00920EBD" w:rsidP="00920EB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</w:tcPr>
          <w:p w:rsidR="00920EBD" w:rsidRPr="000428CB" w:rsidRDefault="00920EBD" w:rsidP="000428CB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سال تحصیلی:</w:t>
            </w:r>
          </w:p>
          <w:p w:rsidR="00920EBD" w:rsidRPr="000428CB" w:rsidRDefault="00920EBD" w:rsidP="00920EBD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مربی:</w:t>
            </w:r>
          </w:p>
        </w:tc>
      </w:tr>
    </w:tbl>
    <w:p w:rsidR="00EE0277" w:rsidRDefault="00EE0277" w:rsidP="009E0B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58"/>
        <w:bidiVisual/>
        <w:tblW w:w="0" w:type="auto"/>
        <w:tblLook w:val="04A0" w:firstRow="1" w:lastRow="0" w:firstColumn="1" w:lastColumn="0" w:noHBand="0" w:noVBand="1"/>
      </w:tblPr>
      <w:tblGrid>
        <w:gridCol w:w="798"/>
        <w:gridCol w:w="3543"/>
        <w:gridCol w:w="3544"/>
        <w:gridCol w:w="3402"/>
        <w:gridCol w:w="3119"/>
      </w:tblGrid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920EBD" w:rsidRDefault="007B5E8B" w:rsidP="005C15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نام                                 نام خانوادگی</w:t>
            </w:r>
          </w:p>
        </w:tc>
        <w:tc>
          <w:tcPr>
            <w:tcW w:w="3544" w:type="dxa"/>
          </w:tcPr>
          <w:p w:rsidR="007B5E8B" w:rsidRPr="00920EBD" w:rsidRDefault="007B5E8B" w:rsidP="005C15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نمره </w:t>
            </w:r>
            <w:r w:rsidR="00DC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نهایی </w:t>
            </w: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به عدد</w:t>
            </w:r>
          </w:p>
        </w:tc>
        <w:tc>
          <w:tcPr>
            <w:tcW w:w="3402" w:type="dxa"/>
          </w:tcPr>
          <w:p w:rsidR="007B5E8B" w:rsidRPr="00920EBD" w:rsidRDefault="007B5E8B" w:rsidP="005C15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نمره </w:t>
            </w:r>
            <w:r w:rsidR="00DC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نهایی </w:t>
            </w: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به حروف</w:t>
            </w:r>
          </w:p>
        </w:tc>
        <w:tc>
          <w:tcPr>
            <w:tcW w:w="3119" w:type="dxa"/>
          </w:tcPr>
          <w:p w:rsidR="007B5E8B" w:rsidRPr="00920EBD" w:rsidRDefault="007B5E8B" w:rsidP="005C15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توضیحات(غیبت</w:t>
            </w:r>
            <w:r w:rsidR="00CE17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..</w:t>
            </w:r>
            <w:r w:rsidRPr="00920EBD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7B5E8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7B5E8B" w:rsidRPr="005C159E" w:rsidRDefault="005C159E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C159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43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7B5E8B" w:rsidRPr="00920EBD" w:rsidRDefault="007B5E8B" w:rsidP="005C159E">
            <w:pPr>
              <w:rPr>
                <w:sz w:val="28"/>
                <w:szCs w:val="28"/>
                <w:rtl/>
              </w:rPr>
            </w:pPr>
          </w:p>
        </w:tc>
      </w:tr>
      <w:tr w:rsidR="006662F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6662FB" w:rsidRPr="005C159E" w:rsidRDefault="006662FB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543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</w:tr>
      <w:tr w:rsidR="006662FB" w:rsidRPr="00920EBD" w:rsidTr="006662FB">
        <w:tc>
          <w:tcPr>
            <w:tcW w:w="798" w:type="dxa"/>
            <w:shd w:val="clear" w:color="auto" w:fill="F2F2F2" w:themeFill="background1" w:themeFillShade="F2"/>
          </w:tcPr>
          <w:p w:rsidR="006662FB" w:rsidRPr="005C159E" w:rsidRDefault="006662FB" w:rsidP="005C15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543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6662FB" w:rsidRPr="00920EBD" w:rsidRDefault="006662FB" w:rsidP="005C159E">
            <w:pPr>
              <w:rPr>
                <w:sz w:val="28"/>
                <w:szCs w:val="28"/>
                <w:rtl/>
              </w:rPr>
            </w:pPr>
          </w:p>
        </w:tc>
      </w:tr>
    </w:tbl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7B5E8B" w:rsidRDefault="007B5E8B" w:rsidP="00366776">
      <w:pPr>
        <w:rPr>
          <w:rFonts w:cs="B Nazanin"/>
          <w:sz w:val="24"/>
          <w:szCs w:val="24"/>
          <w:rtl/>
        </w:rPr>
      </w:pPr>
    </w:p>
    <w:p w:rsidR="00A82B7C" w:rsidRDefault="00A82B7C" w:rsidP="00366776">
      <w:pPr>
        <w:rPr>
          <w:rFonts w:cs="B Nazanin"/>
          <w:sz w:val="24"/>
          <w:szCs w:val="24"/>
          <w:rtl/>
        </w:rPr>
      </w:pPr>
    </w:p>
    <w:p w:rsidR="006662FB" w:rsidRDefault="006662FB" w:rsidP="00A82B7C">
      <w:pPr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page" w:tblpXSpec="center" w:tblpY="298"/>
        <w:bidiVisual/>
        <w:tblW w:w="0" w:type="auto"/>
        <w:tblInd w:w="-96" w:type="dxa"/>
        <w:tblLook w:val="04A0" w:firstRow="1" w:lastRow="0" w:firstColumn="1" w:lastColumn="0" w:noHBand="0" w:noVBand="1"/>
      </w:tblPr>
      <w:tblGrid>
        <w:gridCol w:w="1820"/>
        <w:gridCol w:w="1724"/>
        <w:gridCol w:w="1984"/>
        <w:gridCol w:w="1560"/>
        <w:gridCol w:w="1701"/>
        <w:gridCol w:w="1701"/>
      </w:tblGrid>
      <w:tr w:rsidR="006662FB" w:rsidTr="006662FB">
        <w:trPr>
          <w:trHeight w:val="416"/>
        </w:trPr>
        <w:tc>
          <w:tcPr>
            <w:tcW w:w="1820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راهنمای نمره دهی</w:t>
            </w:r>
          </w:p>
        </w:tc>
        <w:tc>
          <w:tcPr>
            <w:tcW w:w="1724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ارزشیابی عمومی: 4</w:t>
            </w:r>
          </w:p>
        </w:tc>
        <w:tc>
          <w:tcPr>
            <w:tcW w:w="1984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ارزشیابی اختصاصی: 12 </w:t>
            </w:r>
          </w:p>
        </w:tc>
        <w:tc>
          <w:tcPr>
            <w:tcW w:w="1560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تکالیف: 2 </w:t>
            </w:r>
          </w:p>
        </w:tc>
        <w:tc>
          <w:tcPr>
            <w:tcW w:w="1701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امتحان پایانی: 2 </w:t>
            </w:r>
          </w:p>
        </w:tc>
        <w:tc>
          <w:tcPr>
            <w:tcW w:w="1701" w:type="dxa"/>
          </w:tcPr>
          <w:p w:rsidR="006662FB" w:rsidRDefault="006662FB" w:rsidP="006662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نمره نهایی: 20 </w:t>
            </w:r>
          </w:p>
        </w:tc>
      </w:tr>
    </w:tbl>
    <w:p w:rsidR="00576001" w:rsidRDefault="00576001" w:rsidP="00366776">
      <w:pPr>
        <w:rPr>
          <w:rFonts w:cs="B Nazanin"/>
          <w:sz w:val="24"/>
          <w:szCs w:val="24"/>
          <w:rtl/>
        </w:rPr>
      </w:pPr>
    </w:p>
    <w:p w:rsidR="006662FB" w:rsidRDefault="006662FB" w:rsidP="00366776">
      <w:pPr>
        <w:rPr>
          <w:rFonts w:cs="B Nazanin"/>
          <w:rtl/>
        </w:rPr>
      </w:pPr>
    </w:p>
    <w:p w:rsidR="00930A1F" w:rsidRPr="00892020" w:rsidRDefault="007B5E8B" w:rsidP="00366776">
      <w:pPr>
        <w:rPr>
          <w:rFonts w:cs="B Nazanin"/>
          <w:rtl/>
        </w:rPr>
      </w:pPr>
      <w:r w:rsidRPr="00892020">
        <w:rPr>
          <w:rFonts w:cs="B Nazanin" w:hint="cs"/>
          <w:rtl/>
        </w:rPr>
        <w:t xml:space="preserve">نام و نام </w:t>
      </w:r>
      <w:r w:rsidR="005C159E" w:rsidRPr="00892020">
        <w:rPr>
          <w:rFonts w:cs="B Nazanin" w:hint="cs"/>
          <w:rtl/>
        </w:rPr>
        <w:t>خانوادگی م</w:t>
      </w:r>
      <w:r w:rsidR="00655D14" w:rsidRPr="00892020">
        <w:rPr>
          <w:rFonts w:cs="B Nazanin" w:hint="cs"/>
          <w:rtl/>
        </w:rPr>
        <w:t xml:space="preserve">درس:                                                      </w:t>
      </w:r>
      <w:r w:rsidR="00747A45" w:rsidRPr="00892020">
        <w:rPr>
          <w:rFonts w:cs="B Nazanin" w:hint="cs"/>
          <w:rtl/>
        </w:rPr>
        <w:t xml:space="preserve">          </w:t>
      </w:r>
      <w:r w:rsidR="00655D14" w:rsidRPr="00892020">
        <w:rPr>
          <w:rFonts w:cs="B Nazanin" w:hint="cs"/>
          <w:rtl/>
        </w:rPr>
        <w:t xml:space="preserve"> مدرک تحصیلی:                                                      </w:t>
      </w:r>
      <w:r w:rsidR="00747A45" w:rsidRPr="00892020">
        <w:rPr>
          <w:rFonts w:cs="B Nazanin" w:hint="cs"/>
          <w:rtl/>
        </w:rPr>
        <w:t xml:space="preserve">                                          </w:t>
      </w:r>
      <w:r w:rsidR="00655D14" w:rsidRPr="00892020">
        <w:rPr>
          <w:rFonts w:cs="B Nazanin" w:hint="cs"/>
          <w:rtl/>
        </w:rPr>
        <w:t xml:space="preserve">  امضا:</w:t>
      </w:r>
    </w:p>
    <w:p w:rsidR="00B4207D" w:rsidRPr="00A82B7C" w:rsidRDefault="00655D14" w:rsidP="00B4207D">
      <w:pPr>
        <w:ind w:right="567"/>
        <w:rPr>
          <w:rFonts w:cs="B Nazanin"/>
        </w:rPr>
      </w:pPr>
      <w:r w:rsidRPr="00892020">
        <w:rPr>
          <w:rFonts w:cs="B Nazanin" w:hint="cs"/>
          <w:rtl/>
        </w:rPr>
        <w:t>مربی محترم استاد ارجمند ضمن تشکر و خسته نباشید، خواهشمند است لیست نمرات در پایان دوره</w:t>
      </w:r>
      <w:r w:rsidR="00747A45" w:rsidRPr="00892020">
        <w:rPr>
          <w:rFonts w:cs="B Nazanin" w:hint="cs"/>
          <w:rtl/>
        </w:rPr>
        <w:t xml:space="preserve"> یا حداقل یک هفته پس از پایان دوره به امور بالینی دانشکده تحویل گردد. </w:t>
      </w:r>
      <w:r w:rsidR="00892020" w:rsidRPr="00892020">
        <w:rPr>
          <w:rFonts w:cs="B Nazanin" w:hint="cs"/>
          <w:rtl/>
        </w:rPr>
        <w:t>از لیست نمرات یک نسخه حداقل به مدت دو نی</w:t>
      </w:r>
      <w:r w:rsidR="00A82B7C">
        <w:rPr>
          <w:rFonts w:cs="B Nazanin" w:hint="cs"/>
          <w:rtl/>
        </w:rPr>
        <w:t>مسال آینده در دسترس داشته باشید</w:t>
      </w:r>
      <w:r w:rsidR="00B4207D">
        <w:rPr>
          <w:rFonts w:cs="B Nazanin" w:hint="cs"/>
          <w:rtl/>
        </w:rPr>
        <w:t xml:space="preserve">.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4207D" w:rsidRPr="00A82B7C" w:rsidSect="00576001">
      <w:pgSz w:w="16838" w:h="11906" w:orient="landscape"/>
      <w:pgMar w:top="312" w:right="720" w:bottom="720" w:left="22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A1F"/>
    <w:rsid w:val="00023B59"/>
    <w:rsid w:val="000428CB"/>
    <w:rsid w:val="00046114"/>
    <w:rsid w:val="000A7EE5"/>
    <w:rsid w:val="001B74EE"/>
    <w:rsid w:val="002427F7"/>
    <w:rsid w:val="00267A49"/>
    <w:rsid w:val="00366776"/>
    <w:rsid w:val="003E0E7A"/>
    <w:rsid w:val="004A32B9"/>
    <w:rsid w:val="004B2E9D"/>
    <w:rsid w:val="00500FED"/>
    <w:rsid w:val="00576001"/>
    <w:rsid w:val="005B4F10"/>
    <w:rsid w:val="005C159E"/>
    <w:rsid w:val="00655D14"/>
    <w:rsid w:val="00662513"/>
    <w:rsid w:val="006662FB"/>
    <w:rsid w:val="006C5FE3"/>
    <w:rsid w:val="006F4488"/>
    <w:rsid w:val="00747A45"/>
    <w:rsid w:val="00776887"/>
    <w:rsid w:val="007873F1"/>
    <w:rsid w:val="00790016"/>
    <w:rsid w:val="007B5E8B"/>
    <w:rsid w:val="00862A0C"/>
    <w:rsid w:val="00892020"/>
    <w:rsid w:val="008B74C7"/>
    <w:rsid w:val="00920EBD"/>
    <w:rsid w:val="00930A1F"/>
    <w:rsid w:val="00967A7C"/>
    <w:rsid w:val="009A136D"/>
    <w:rsid w:val="009E0B80"/>
    <w:rsid w:val="00A82B7C"/>
    <w:rsid w:val="00AE6407"/>
    <w:rsid w:val="00B21BA2"/>
    <w:rsid w:val="00B22A92"/>
    <w:rsid w:val="00B4207D"/>
    <w:rsid w:val="00CC31F8"/>
    <w:rsid w:val="00CE17EB"/>
    <w:rsid w:val="00DC6931"/>
    <w:rsid w:val="00DD3E44"/>
    <w:rsid w:val="00E64C30"/>
    <w:rsid w:val="00E807B1"/>
    <w:rsid w:val="00EC26FF"/>
    <w:rsid w:val="00EE0277"/>
    <w:rsid w:val="00F12153"/>
    <w:rsid w:val="00FB705D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7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8155-D5BE-4616-96B5-0C5E5DC3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Seif</cp:lastModifiedBy>
  <cp:revision>37</cp:revision>
  <cp:lastPrinted>2023-09-04T05:24:00Z</cp:lastPrinted>
  <dcterms:created xsi:type="dcterms:W3CDTF">2021-10-28T07:25:00Z</dcterms:created>
  <dcterms:modified xsi:type="dcterms:W3CDTF">2023-09-04T08:02:00Z</dcterms:modified>
</cp:coreProperties>
</file>